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79FD" w14:textId="1308F6CB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000000"/>
          <w:sz w:val="27"/>
          <w:szCs w:val="27"/>
        </w:rPr>
      </w:pP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4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  <w:vertAlign w:val="superscript"/>
        </w:rPr>
        <w:t>th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, 5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  <w:vertAlign w:val="superscript"/>
        </w:rPr>
        <w:t>th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, 6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  <w:vertAlign w:val="superscript"/>
        </w:rPr>
        <w:t>th</w:t>
      </w:r>
      <w:r>
        <w:rPr>
          <w:rStyle w:val="apple-converted-space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Grade</w:t>
      </w:r>
      <w:r>
        <w:rPr>
          <w:rStyle w:val="apple-converted-space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rStyle w:val="markbi5qe6qt7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Summer</w:t>
      </w:r>
      <w:r>
        <w:rPr>
          <w:rStyle w:val="apple-converted-space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rStyle w:val="marko63ghfofg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Reading</w:t>
      </w:r>
      <w:r>
        <w:rPr>
          <w:rStyle w:val="apple-converted-space"/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Projects 202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6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-202</w:t>
      </w:r>
      <w:r>
        <w:rPr>
          <w:rStyle w:val="Strong"/>
          <w:rFonts w:ascii="inherit" w:hAnsi="inherit"/>
          <w:color w:val="000000"/>
          <w:sz w:val="32"/>
          <w:szCs w:val="32"/>
          <w:bdr w:val="none" w:sz="0" w:space="0" w:color="auto" w:frame="1"/>
        </w:rPr>
        <w:t>7</w:t>
      </w:r>
    </w:p>
    <w:p w14:paraId="192CB348" w14:textId="77777777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</w:p>
    <w:p w14:paraId="62E698DC" w14:textId="7ADB3B8C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        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  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 4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  <w:vertAlign w:val="superscript"/>
        </w:rPr>
        <w:t>th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Grade Novel: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u w:val="single"/>
          <w:bdr w:val="none" w:sz="0" w:space="0" w:color="auto" w:frame="1"/>
        </w:rPr>
        <w:t>The Lemonade War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by Jacqueline Davies</w:t>
      </w:r>
    </w:p>
    <w:p w14:paraId="4383299B" w14:textId="32A4F4B7" w:rsidR="003706D0" w:rsidRP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5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  <w:vertAlign w:val="superscript"/>
        </w:rPr>
        <w:t>th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Grade Novel: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u w:val="single"/>
          <w:bdr w:val="none" w:sz="0" w:space="0" w:color="auto" w:frame="1"/>
        </w:rPr>
        <w:t>Maniac Magee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 by Jerry Spinelli</w:t>
      </w:r>
    </w:p>
    <w:p w14:paraId="19DFF88D" w14:textId="152974FE" w:rsidR="003706D0" w:rsidRP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6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  <w:vertAlign w:val="superscript"/>
        </w:rPr>
        <w:t>th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Grade Novel:</w:t>
      </w:r>
      <w:r>
        <w:rPr>
          <w:rStyle w:val="apple-converted-space"/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9"/>
          <w:szCs w:val="29"/>
          <w:u w:val="single"/>
          <w:bdr w:val="none" w:sz="0" w:space="0" w:color="auto" w:frame="1"/>
        </w:rPr>
        <w:t>Freak the Mighty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 by Rodman Philbrick</w:t>
      </w:r>
    </w:p>
    <w:p w14:paraId="404EF983" w14:textId="77777777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</w:p>
    <w:p w14:paraId="30C6EA96" w14:textId="77777777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 </w:t>
      </w:r>
    </w:p>
    <w:p w14:paraId="5A2247B8" w14:textId="01DA37A5" w:rsidR="003706D0" w:rsidRDefault="003706D0" w:rsidP="003706D0">
      <w:pPr>
        <w:pStyle w:val="NormalWeb"/>
        <w:shd w:val="clear" w:color="auto" w:fill="FFFFFF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  <w:sz w:val="27"/>
          <w:szCs w:val="27"/>
        </w:rPr>
      </w:pP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All fourth, fifth and sixth grade students are expected to read the above novel entirely prior to July 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30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. The first full week of school, students will participate in an interactive novel study during class each day. Students will take an AR test on this novel, as well as a comprehension test upon their return to school. We will also complete a few pro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 xml:space="preserve">ject based assignments. </w:t>
      </w:r>
      <w:r>
        <w:rPr>
          <w:rFonts w:ascii="inherit" w:hAnsi="inherit"/>
          <w:color w:val="000000"/>
          <w:sz w:val="29"/>
          <w:szCs w:val="29"/>
          <w:bdr w:val="none" w:sz="0" w:space="0" w:color="auto" w:frame="1"/>
        </w:rPr>
        <w:t>Please ensure that the novel is read entirely to ensure a successful beginning of ELA class.</w:t>
      </w:r>
    </w:p>
    <w:p w14:paraId="60B35C0B" w14:textId="77777777" w:rsidR="00683C8E" w:rsidRDefault="00683C8E"/>
    <w:sectPr w:rsidR="0068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D0"/>
    <w:rsid w:val="003706D0"/>
    <w:rsid w:val="00683C8E"/>
    <w:rsid w:val="007A1F35"/>
    <w:rsid w:val="00A60A81"/>
    <w:rsid w:val="00D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1B1D2"/>
  <w15:chartTrackingRefBased/>
  <w15:docId w15:val="{07154DBD-ECBE-EB49-B036-281B6170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6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06D0"/>
    <w:rPr>
      <w:b/>
      <w:bCs/>
    </w:rPr>
  </w:style>
  <w:style w:type="character" w:customStyle="1" w:styleId="apple-converted-space">
    <w:name w:val="apple-converted-space"/>
    <w:basedOn w:val="DefaultParagraphFont"/>
    <w:rsid w:val="003706D0"/>
  </w:style>
  <w:style w:type="character" w:customStyle="1" w:styleId="markbi5qe6qt7">
    <w:name w:val="markbi5qe6qt7"/>
    <w:basedOn w:val="DefaultParagraphFont"/>
    <w:rsid w:val="003706D0"/>
  </w:style>
  <w:style w:type="character" w:customStyle="1" w:styleId="marko63ghfofg">
    <w:name w:val="marko63ghfofg"/>
    <w:basedOn w:val="DefaultParagraphFont"/>
    <w:rsid w:val="0037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Perkins</dc:creator>
  <cp:keywords/>
  <dc:description/>
  <cp:lastModifiedBy>Sarah Perkins</cp:lastModifiedBy>
  <cp:revision>1</cp:revision>
  <cp:lastPrinted>2026-05-22T19:07:00Z</cp:lastPrinted>
  <dcterms:created xsi:type="dcterms:W3CDTF">2026-05-22T19:04:00Z</dcterms:created>
  <dcterms:modified xsi:type="dcterms:W3CDTF">2026-05-22T19:07:00Z</dcterms:modified>
</cp:coreProperties>
</file>